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1E41AA"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38</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5928ED">
        <w:rPr>
          <w:rFonts w:ascii="Verdana" w:eastAsia="SimSun" w:hAnsi="Verdana" w:cs="Verdana"/>
          <w:color w:val="808080"/>
          <w:sz w:val="24"/>
          <w:szCs w:val="24"/>
          <w:lang w:eastAsia="ar-SA"/>
        </w:rPr>
        <w:t>Carpi, 1 aprile</w:t>
      </w:r>
      <w:r w:rsidR="00E111EF">
        <w:rPr>
          <w:rFonts w:ascii="Verdana" w:eastAsia="SimSun" w:hAnsi="Verdana" w:cs="Verdana"/>
          <w:color w:val="808080"/>
          <w:sz w:val="24"/>
          <w:szCs w:val="24"/>
          <w:lang w:eastAsia="ar-SA"/>
        </w:rPr>
        <w:t xml:space="preserve"> 2017</w:t>
      </w:r>
    </w:p>
    <w:p w:rsidR="009476B5" w:rsidRDefault="009476B5" w:rsidP="00D12787">
      <w:pPr>
        <w:suppressAutoHyphens/>
        <w:spacing w:after="0" w:line="240" w:lineRule="auto"/>
        <w:rPr>
          <w:rFonts w:ascii="Verdana" w:hAnsi="Verdana"/>
          <w:b/>
          <w:sz w:val="24"/>
          <w:szCs w:val="24"/>
          <w:lang w:eastAsia="ar-SA"/>
        </w:rPr>
      </w:pPr>
    </w:p>
    <w:p w:rsidR="00E8183B" w:rsidRDefault="00E8183B" w:rsidP="00EE2D57">
      <w:pPr>
        <w:suppressAutoHyphens/>
        <w:spacing w:after="0" w:line="240" w:lineRule="auto"/>
        <w:jc w:val="center"/>
        <w:rPr>
          <w:rFonts w:ascii="Verdana" w:hAnsi="Verdana"/>
          <w:b/>
          <w:sz w:val="40"/>
          <w:szCs w:val="40"/>
          <w:lang w:eastAsia="ar-SA"/>
        </w:rPr>
      </w:pPr>
    </w:p>
    <w:p w:rsidR="006D2A47" w:rsidRDefault="006D2A47" w:rsidP="00EE2D57">
      <w:pPr>
        <w:suppressAutoHyphens/>
        <w:spacing w:after="0" w:line="240" w:lineRule="auto"/>
        <w:jc w:val="center"/>
        <w:rPr>
          <w:rFonts w:ascii="Verdana" w:hAnsi="Verdana"/>
          <w:b/>
          <w:sz w:val="40"/>
          <w:szCs w:val="40"/>
          <w:lang w:eastAsia="ar-SA"/>
        </w:rPr>
      </w:pPr>
    </w:p>
    <w:p w:rsidR="004B037F" w:rsidRPr="00EE2D57" w:rsidRDefault="003D1BAA" w:rsidP="00EE2D57">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EE2D57" w:rsidRDefault="00EE2D57" w:rsidP="00F62209">
      <w:pPr>
        <w:suppressAutoHyphens/>
        <w:spacing w:after="0" w:line="240" w:lineRule="auto"/>
        <w:jc w:val="center"/>
        <w:rPr>
          <w:rFonts w:ascii="Verdana" w:hAnsi="Verdana"/>
          <w:b/>
          <w:sz w:val="32"/>
          <w:szCs w:val="32"/>
          <w:lang w:eastAsia="ar-SA"/>
        </w:rPr>
      </w:pPr>
    </w:p>
    <w:p w:rsidR="007B08BD" w:rsidRPr="00E43D2C" w:rsidRDefault="007B08BD" w:rsidP="007B08BD">
      <w:pPr>
        <w:suppressAutoHyphens/>
        <w:spacing w:after="0" w:line="240" w:lineRule="auto"/>
        <w:jc w:val="center"/>
        <w:rPr>
          <w:rFonts w:ascii="Verdana" w:hAnsi="Verdana"/>
          <w:b/>
          <w:sz w:val="36"/>
          <w:szCs w:val="36"/>
          <w:lang w:eastAsia="ar-SA"/>
        </w:rPr>
      </w:pPr>
      <w:r w:rsidRPr="00E43D2C">
        <w:rPr>
          <w:rFonts w:ascii="Verdana" w:hAnsi="Verdana"/>
          <w:b/>
          <w:sz w:val="36"/>
          <w:szCs w:val="36"/>
          <w:lang w:eastAsia="ar-SA"/>
        </w:rPr>
        <w:t>Visita pastorale di Papa Francesco a Carpi</w:t>
      </w:r>
    </w:p>
    <w:p w:rsidR="007B08BD" w:rsidRPr="00E43D2C" w:rsidRDefault="007B08BD" w:rsidP="007B08BD">
      <w:pPr>
        <w:suppressAutoHyphens/>
        <w:spacing w:after="0" w:line="240" w:lineRule="auto"/>
        <w:jc w:val="center"/>
        <w:rPr>
          <w:rFonts w:ascii="Verdana" w:hAnsi="Verdana"/>
          <w:b/>
          <w:sz w:val="36"/>
          <w:szCs w:val="36"/>
          <w:lang w:eastAsia="ar-SA"/>
        </w:rPr>
      </w:pPr>
      <w:r w:rsidRPr="00E43D2C">
        <w:rPr>
          <w:rFonts w:ascii="Verdana" w:hAnsi="Verdana"/>
          <w:b/>
          <w:sz w:val="36"/>
          <w:szCs w:val="36"/>
          <w:lang w:eastAsia="ar-SA"/>
        </w:rPr>
        <w:t>Domenica 2 aprile</w:t>
      </w:r>
    </w:p>
    <w:p w:rsidR="007B08BD" w:rsidRPr="00670563" w:rsidRDefault="007B08BD" w:rsidP="007B08BD">
      <w:pPr>
        <w:suppressAutoHyphens/>
        <w:spacing w:after="0" w:line="240" w:lineRule="auto"/>
        <w:jc w:val="center"/>
        <w:rPr>
          <w:rFonts w:ascii="Verdana" w:hAnsi="Verdana"/>
          <w:b/>
          <w:sz w:val="24"/>
          <w:szCs w:val="24"/>
          <w:lang w:eastAsia="ar-SA"/>
        </w:rPr>
      </w:pPr>
    </w:p>
    <w:p w:rsidR="00EC0576" w:rsidRDefault="007B08BD" w:rsidP="007B08BD">
      <w:pPr>
        <w:suppressAutoHyphens/>
        <w:spacing w:after="0" w:line="240" w:lineRule="auto"/>
        <w:jc w:val="center"/>
        <w:rPr>
          <w:rFonts w:ascii="Verdana" w:hAnsi="Verdana"/>
          <w:b/>
          <w:sz w:val="28"/>
          <w:szCs w:val="28"/>
          <w:lang w:eastAsia="ar-SA"/>
        </w:rPr>
      </w:pPr>
      <w:r w:rsidRPr="009F24E6">
        <w:rPr>
          <w:rFonts w:ascii="Verdana" w:hAnsi="Verdana"/>
          <w:b/>
          <w:sz w:val="28"/>
          <w:szCs w:val="28"/>
          <w:lang w:eastAsia="ar-SA"/>
        </w:rPr>
        <w:t>Nota</w:t>
      </w:r>
      <w:r w:rsidR="00EC0576">
        <w:rPr>
          <w:rFonts w:ascii="Verdana" w:hAnsi="Verdana"/>
          <w:b/>
          <w:sz w:val="28"/>
          <w:szCs w:val="28"/>
          <w:lang w:eastAsia="ar-SA"/>
        </w:rPr>
        <w:t xml:space="preserve"> aggiornata</w:t>
      </w:r>
      <w:r w:rsidRPr="009F24E6">
        <w:rPr>
          <w:rFonts w:ascii="Verdana" w:hAnsi="Verdana"/>
          <w:b/>
          <w:sz w:val="28"/>
          <w:szCs w:val="28"/>
          <w:lang w:eastAsia="ar-SA"/>
        </w:rPr>
        <w:t xml:space="preserve"> </w:t>
      </w:r>
    </w:p>
    <w:p w:rsidR="007B08BD" w:rsidRPr="009F24E6" w:rsidRDefault="007B08BD" w:rsidP="007B08BD">
      <w:pPr>
        <w:suppressAutoHyphens/>
        <w:spacing w:after="0" w:line="240" w:lineRule="auto"/>
        <w:jc w:val="center"/>
        <w:rPr>
          <w:rFonts w:ascii="Verdana" w:hAnsi="Verdana"/>
          <w:b/>
          <w:sz w:val="28"/>
          <w:szCs w:val="28"/>
          <w:lang w:eastAsia="ar-SA"/>
        </w:rPr>
      </w:pPr>
      <w:r w:rsidRPr="009F24E6">
        <w:rPr>
          <w:rFonts w:ascii="Verdana" w:hAnsi="Verdana"/>
          <w:b/>
          <w:sz w:val="28"/>
          <w:szCs w:val="28"/>
          <w:lang w:eastAsia="ar-SA"/>
        </w:rPr>
        <w:t>della Commissione istituita per la visita del Pontefice</w:t>
      </w:r>
    </w:p>
    <w:p w:rsidR="007B08BD" w:rsidRDefault="007B08BD" w:rsidP="007B08BD">
      <w:pPr>
        <w:suppressAutoHyphens/>
        <w:spacing w:after="0" w:line="240" w:lineRule="auto"/>
        <w:rPr>
          <w:rFonts w:ascii="Verdana" w:hAnsi="Verdana"/>
          <w:b/>
          <w:sz w:val="32"/>
          <w:szCs w:val="32"/>
          <w:lang w:eastAsia="ar-SA"/>
        </w:rPr>
      </w:pPr>
    </w:p>
    <w:p w:rsidR="000734D5" w:rsidRDefault="000734D5" w:rsidP="00F62209">
      <w:pPr>
        <w:suppressAutoHyphens/>
        <w:spacing w:after="0" w:line="240" w:lineRule="auto"/>
        <w:jc w:val="center"/>
        <w:rPr>
          <w:rFonts w:ascii="Verdana" w:hAnsi="Verdana"/>
          <w:b/>
          <w:sz w:val="32"/>
          <w:szCs w:val="32"/>
          <w:lang w:eastAsia="ar-SA"/>
        </w:rPr>
      </w:pPr>
    </w:p>
    <w:p w:rsidR="00EC0576" w:rsidRPr="00E43D2C" w:rsidRDefault="00EC0576" w:rsidP="00EC0576">
      <w:pPr>
        <w:pStyle w:val="Nessunaspaziatura"/>
        <w:jc w:val="both"/>
        <w:rPr>
          <w:rFonts w:ascii="Verdana" w:hAnsi="Verdana"/>
          <w:b/>
          <w:i/>
          <w:sz w:val="32"/>
          <w:szCs w:val="32"/>
        </w:rPr>
      </w:pPr>
      <w:r w:rsidRPr="00E43D2C">
        <w:rPr>
          <w:rFonts w:ascii="Verdana" w:hAnsi="Verdana"/>
          <w:b/>
          <w:i/>
          <w:sz w:val="32"/>
          <w:szCs w:val="32"/>
        </w:rPr>
        <w:t>Accessi alle aree</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b/>
          <w:bCs/>
          <w:sz w:val="24"/>
          <w:szCs w:val="24"/>
          <w:lang w:eastAsia="it-IT"/>
        </w:rPr>
        <w:t>Piazza Martiri</w:t>
      </w:r>
      <w:r w:rsidRPr="001E41AA">
        <w:rPr>
          <w:rFonts w:ascii="Verdana" w:eastAsia="Times New Roman" w:hAnsi="Verdana"/>
          <w:sz w:val="24"/>
          <w:szCs w:val="24"/>
          <w:lang w:eastAsia="it-IT"/>
        </w:rPr>
        <w:t xml:space="preserve"> – sono previsti 15.000 posti seduti e l’accesso sarà possibile sino ad esaurimento dei posti. Dalla Piazza sarà possibile seguire direttamente lo svolgimento della</w:t>
      </w:r>
      <w:r w:rsidR="00894720">
        <w:rPr>
          <w:rFonts w:ascii="Verdana" w:eastAsia="Times New Roman" w:hAnsi="Verdana"/>
          <w:sz w:val="24"/>
          <w:szCs w:val="24"/>
          <w:lang w:eastAsia="it-IT"/>
        </w:rPr>
        <w:t xml:space="preserve"> Santa</w:t>
      </w:r>
      <w:r w:rsidRPr="001E41AA">
        <w:rPr>
          <w:rFonts w:ascii="Verdana" w:eastAsia="Times New Roman" w:hAnsi="Verdana"/>
          <w:sz w:val="24"/>
          <w:szCs w:val="24"/>
          <w:lang w:eastAsia="it-IT"/>
        </w:rPr>
        <w:t xml:space="preserve"> Messa celebrata dal Papa che avverrà dal palco posizionato sul sagrato della Cattedrale. Saranno anche disponibili 4 maxischermi disposti lungo la Piazza per permettere una migliore visione. L’accesso potrà avvenire dai seguenti varchi:</w:t>
      </w:r>
    </w:p>
    <w:p w:rsidR="001E41AA" w:rsidRPr="00EC0576" w:rsidRDefault="001E41AA" w:rsidP="00EC0576">
      <w:pPr>
        <w:pStyle w:val="Paragrafoelenco"/>
        <w:numPr>
          <w:ilvl w:val="0"/>
          <w:numId w:val="13"/>
        </w:numPr>
        <w:spacing w:before="100" w:beforeAutospacing="1" w:after="100" w:afterAutospacing="1" w:line="240" w:lineRule="auto"/>
        <w:jc w:val="both"/>
        <w:rPr>
          <w:rFonts w:ascii="Verdana" w:eastAsia="Times New Roman" w:hAnsi="Verdana"/>
          <w:sz w:val="24"/>
          <w:szCs w:val="24"/>
          <w:lang w:eastAsia="it-IT"/>
        </w:rPr>
      </w:pPr>
      <w:r w:rsidRPr="00EC0576">
        <w:rPr>
          <w:rFonts w:ascii="Verdana" w:eastAsia="Times New Roman" w:hAnsi="Verdana"/>
          <w:sz w:val="24"/>
          <w:szCs w:val="24"/>
          <w:lang w:eastAsia="it-IT"/>
        </w:rPr>
        <w:t>Varco AF2 – Via Mazzini – angolo Via Matteotti</w:t>
      </w:r>
    </w:p>
    <w:p w:rsidR="00EC0576" w:rsidRDefault="001E41AA" w:rsidP="001E41AA">
      <w:pPr>
        <w:pStyle w:val="Paragrafoelenco"/>
        <w:numPr>
          <w:ilvl w:val="0"/>
          <w:numId w:val="13"/>
        </w:numPr>
        <w:spacing w:before="100" w:beforeAutospacing="1" w:after="100" w:afterAutospacing="1" w:line="240" w:lineRule="auto"/>
        <w:jc w:val="both"/>
        <w:rPr>
          <w:rFonts w:ascii="Verdana" w:eastAsia="Times New Roman" w:hAnsi="Verdana"/>
          <w:sz w:val="24"/>
          <w:szCs w:val="24"/>
          <w:lang w:eastAsia="it-IT"/>
        </w:rPr>
      </w:pPr>
      <w:r w:rsidRPr="00EC0576">
        <w:rPr>
          <w:rFonts w:ascii="Verdana" w:eastAsia="Times New Roman" w:hAnsi="Verdana"/>
          <w:sz w:val="24"/>
          <w:szCs w:val="24"/>
          <w:lang w:eastAsia="it-IT"/>
        </w:rPr>
        <w:t xml:space="preserve">Varco AF3 – Via Berengario </w:t>
      </w:r>
    </w:p>
    <w:p w:rsidR="001E41AA" w:rsidRPr="00EC0576" w:rsidRDefault="001E41AA" w:rsidP="00B06FB2">
      <w:pPr>
        <w:pStyle w:val="Paragrafoelenco"/>
        <w:numPr>
          <w:ilvl w:val="0"/>
          <w:numId w:val="13"/>
        </w:numPr>
        <w:spacing w:before="100" w:beforeAutospacing="1" w:after="100" w:afterAutospacing="1" w:line="240" w:lineRule="auto"/>
        <w:jc w:val="both"/>
        <w:rPr>
          <w:rFonts w:ascii="Verdana" w:eastAsia="Times New Roman" w:hAnsi="Verdana"/>
          <w:sz w:val="24"/>
          <w:szCs w:val="24"/>
          <w:lang w:eastAsia="it-IT"/>
        </w:rPr>
      </w:pPr>
      <w:r w:rsidRPr="00EC0576">
        <w:rPr>
          <w:rFonts w:ascii="Verdana" w:eastAsia="Times New Roman" w:hAnsi="Verdana"/>
          <w:sz w:val="24"/>
          <w:szCs w:val="24"/>
          <w:lang w:eastAsia="it-IT"/>
        </w:rPr>
        <w:t xml:space="preserve">Varco AP2 – Corso Cabassi – ingresso riservato alle autorità in possesso di pass Autorità, religiosi e religiose, cresimandi con relativi catechisti, </w:t>
      </w:r>
      <w:r w:rsidR="00B06FB2">
        <w:rPr>
          <w:rFonts w:ascii="Verdana" w:eastAsia="Times New Roman" w:hAnsi="Verdana"/>
          <w:sz w:val="24"/>
          <w:szCs w:val="24"/>
          <w:lang w:eastAsia="it-IT"/>
        </w:rPr>
        <w:t>giornalisti, fotografi ed operatori stampa</w:t>
      </w:r>
      <w:r w:rsidR="00B06FB2" w:rsidRPr="00B06FB2">
        <w:rPr>
          <w:rFonts w:ascii="Verdana" w:eastAsia="Times New Roman" w:hAnsi="Verdana"/>
          <w:sz w:val="24"/>
          <w:szCs w:val="24"/>
          <w:lang w:eastAsia="it-IT"/>
        </w:rPr>
        <w:t xml:space="preserve"> accreditati</w:t>
      </w:r>
      <w:r w:rsidR="00B06FB2">
        <w:rPr>
          <w:rFonts w:ascii="Verdana" w:eastAsia="Times New Roman" w:hAnsi="Verdana"/>
          <w:sz w:val="24"/>
          <w:szCs w:val="24"/>
          <w:lang w:eastAsia="it-IT"/>
        </w:rPr>
        <w:t>,</w:t>
      </w:r>
      <w:r w:rsidR="00B06FB2" w:rsidRPr="00B06FB2">
        <w:rPr>
          <w:rFonts w:ascii="Verdana" w:eastAsia="Times New Roman" w:hAnsi="Verdana"/>
          <w:sz w:val="24"/>
          <w:szCs w:val="24"/>
          <w:lang w:eastAsia="it-IT"/>
        </w:rPr>
        <w:t xml:space="preserve"> </w:t>
      </w:r>
      <w:r w:rsidRPr="00EC0576">
        <w:rPr>
          <w:rFonts w:ascii="Verdana" w:eastAsia="Times New Roman" w:hAnsi="Verdana"/>
          <w:sz w:val="24"/>
          <w:szCs w:val="24"/>
          <w:lang w:eastAsia="it-IT"/>
        </w:rPr>
        <w:t>tutti dotati di apposito Pass</w:t>
      </w:r>
    </w:p>
    <w:p w:rsidR="001E41AA" w:rsidRPr="00EC0576" w:rsidRDefault="001E41AA" w:rsidP="00EC0576">
      <w:pPr>
        <w:pStyle w:val="Paragrafoelenco"/>
        <w:numPr>
          <w:ilvl w:val="0"/>
          <w:numId w:val="13"/>
        </w:numPr>
        <w:spacing w:before="100" w:beforeAutospacing="1" w:after="100" w:afterAutospacing="1" w:line="240" w:lineRule="auto"/>
        <w:jc w:val="both"/>
        <w:rPr>
          <w:rFonts w:ascii="Verdana" w:eastAsia="Times New Roman" w:hAnsi="Verdana"/>
          <w:sz w:val="24"/>
          <w:szCs w:val="24"/>
          <w:lang w:eastAsia="it-IT"/>
        </w:rPr>
      </w:pPr>
      <w:r w:rsidRPr="00EC0576">
        <w:rPr>
          <w:rFonts w:ascii="Verdana" w:eastAsia="Times New Roman" w:hAnsi="Verdana"/>
          <w:sz w:val="24"/>
          <w:szCs w:val="24"/>
          <w:lang w:eastAsia="it-IT"/>
        </w:rPr>
        <w:t>Varco AP3 – Via Duomo – ingresso riservato esclusivamente ai portatori di handicap in possesso di pass ritirato preventivamente</w:t>
      </w:r>
      <w:r w:rsidR="00EC0576">
        <w:rPr>
          <w:rFonts w:ascii="Verdana" w:eastAsia="Times New Roman" w:hAnsi="Verdana"/>
          <w:sz w:val="24"/>
          <w:szCs w:val="24"/>
          <w:lang w:eastAsia="it-IT"/>
        </w:rPr>
        <w:t xml:space="preserve"> presso gli uffici dell’</w:t>
      </w:r>
      <w:proofErr w:type="spellStart"/>
      <w:r w:rsidR="00EC0576">
        <w:rPr>
          <w:rFonts w:ascii="Verdana" w:eastAsia="Times New Roman" w:hAnsi="Verdana"/>
          <w:sz w:val="24"/>
          <w:szCs w:val="24"/>
          <w:lang w:eastAsia="it-IT"/>
        </w:rPr>
        <w:t>Unitalsi</w:t>
      </w:r>
      <w:proofErr w:type="spellEnd"/>
      <w:r w:rsidRPr="00EC0576">
        <w:rPr>
          <w:rFonts w:ascii="Verdana" w:eastAsia="Times New Roman" w:hAnsi="Verdana"/>
          <w:sz w:val="24"/>
          <w:szCs w:val="24"/>
          <w:lang w:eastAsia="it-IT"/>
        </w:rPr>
        <w:t xml:space="preserve"> – anche l’ingresso del coro è previsto dall’accesso AP3</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I fedeli privi di Pass saranno ammessi alla piazza sino ad esaurimento dei posti seduti. Una volta effettua</w:t>
      </w:r>
      <w:r w:rsidR="00894720">
        <w:rPr>
          <w:rFonts w:ascii="Verdana" w:eastAsia="Times New Roman" w:hAnsi="Verdana"/>
          <w:sz w:val="24"/>
          <w:szCs w:val="24"/>
          <w:lang w:eastAsia="it-IT"/>
        </w:rPr>
        <w:t>to il controllo di sicurezza (metal d</w:t>
      </w:r>
      <w:r w:rsidRPr="001E41AA">
        <w:rPr>
          <w:rFonts w:ascii="Verdana" w:eastAsia="Times New Roman" w:hAnsi="Verdana"/>
          <w:sz w:val="24"/>
          <w:szCs w:val="24"/>
          <w:lang w:eastAsia="it-IT"/>
        </w:rPr>
        <w:t>etector) sarà consegnato un tagliando con il settore di assegnazione. I fedeli sono pregati di occupare rigorosamente il settore assegnato evitando di portarsi in altri settori. I posti non sono numerati ma il fedele dovrà sedersi esclusivamente nel settore di assegnazione.</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b/>
          <w:bCs/>
          <w:sz w:val="24"/>
          <w:szCs w:val="24"/>
          <w:lang w:eastAsia="it-IT"/>
        </w:rPr>
        <w:lastRenderedPageBreak/>
        <w:t>Zona 1 in piedi – Piazzale Re Astolfo</w:t>
      </w:r>
      <w:r w:rsidRPr="001E41AA">
        <w:rPr>
          <w:rFonts w:ascii="Verdana" w:eastAsia="Times New Roman" w:hAnsi="Verdana"/>
          <w:sz w:val="24"/>
          <w:szCs w:val="24"/>
          <w:lang w:eastAsia="it-IT"/>
        </w:rPr>
        <w:t xml:space="preserve"> – è prevista una capienza di circa 6.000 persone in piedi che potranno seguire l</w:t>
      </w:r>
      <w:r w:rsidR="00023E00">
        <w:rPr>
          <w:rFonts w:ascii="Verdana" w:eastAsia="Times New Roman" w:hAnsi="Verdana"/>
          <w:sz w:val="24"/>
          <w:szCs w:val="24"/>
          <w:lang w:eastAsia="it-IT"/>
        </w:rPr>
        <w:t>a celebrazione dai 2 maxischermi</w:t>
      </w:r>
      <w:r w:rsidRPr="001E41AA">
        <w:rPr>
          <w:rFonts w:ascii="Verdana" w:eastAsia="Times New Roman" w:hAnsi="Verdana"/>
          <w:sz w:val="24"/>
          <w:szCs w:val="24"/>
          <w:lang w:eastAsia="it-IT"/>
        </w:rPr>
        <w:t xml:space="preserve"> posizionati in Piazzale Re Astolfo. L’accesso dovrà avvenire dal Varco AF2 – Via Mazzini – angolo Via Matteotti</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b/>
          <w:bCs/>
          <w:sz w:val="24"/>
          <w:szCs w:val="24"/>
          <w:lang w:eastAsia="it-IT"/>
        </w:rPr>
        <w:t xml:space="preserve">Zona 2 in piedi – Piazza Garibaldi </w:t>
      </w:r>
      <w:r w:rsidRPr="001E41AA">
        <w:rPr>
          <w:rFonts w:ascii="Verdana" w:eastAsia="Times New Roman" w:hAnsi="Verdana"/>
          <w:sz w:val="24"/>
          <w:szCs w:val="24"/>
          <w:lang w:eastAsia="it-IT"/>
        </w:rPr>
        <w:t>– è prevista una capienza di circa 3.000 persone in piedi che potranno seguire l</w:t>
      </w:r>
      <w:r w:rsidR="00023E00">
        <w:rPr>
          <w:rFonts w:ascii="Verdana" w:eastAsia="Times New Roman" w:hAnsi="Verdana"/>
          <w:sz w:val="24"/>
          <w:szCs w:val="24"/>
          <w:lang w:eastAsia="it-IT"/>
        </w:rPr>
        <w:t>a celebrazione dai 2 maxischermi</w:t>
      </w:r>
      <w:r w:rsidRPr="001E41AA">
        <w:rPr>
          <w:rFonts w:ascii="Verdana" w:eastAsia="Times New Roman" w:hAnsi="Verdana"/>
          <w:sz w:val="24"/>
          <w:szCs w:val="24"/>
          <w:lang w:eastAsia="it-IT"/>
        </w:rPr>
        <w:t xml:space="preserve"> posizionati in Piazza Garibaldi. L’accesso dovrà avvenire dal Varco AF1 – Via </w:t>
      </w:r>
      <w:proofErr w:type="spellStart"/>
      <w:r w:rsidRPr="001E41AA">
        <w:rPr>
          <w:rFonts w:ascii="Verdana" w:eastAsia="Times New Roman" w:hAnsi="Verdana"/>
          <w:sz w:val="24"/>
          <w:szCs w:val="24"/>
          <w:lang w:eastAsia="it-IT"/>
        </w:rPr>
        <w:t>Sbrilanci</w:t>
      </w:r>
      <w:proofErr w:type="spellEnd"/>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b/>
          <w:bCs/>
          <w:sz w:val="24"/>
          <w:szCs w:val="24"/>
          <w:lang w:eastAsia="it-IT"/>
        </w:rPr>
        <w:t xml:space="preserve">Zona 3 in piedi – Piazza della Resistenza (giardini di fronte al Cimitero) </w:t>
      </w:r>
      <w:r w:rsidRPr="001E41AA">
        <w:rPr>
          <w:rFonts w:ascii="Verdana" w:eastAsia="Times New Roman" w:hAnsi="Verdana"/>
          <w:sz w:val="24"/>
          <w:szCs w:val="24"/>
          <w:lang w:eastAsia="it-IT"/>
        </w:rPr>
        <w:t>– è prevista una capienza superiore a 30.000 persone che potranno seguire l</w:t>
      </w:r>
      <w:r w:rsidR="00023E00">
        <w:rPr>
          <w:rFonts w:ascii="Verdana" w:eastAsia="Times New Roman" w:hAnsi="Verdana"/>
          <w:sz w:val="24"/>
          <w:szCs w:val="24"/>
          <w:lang w:eastAsia="it-IT"/>
        </w:rPr>
        <w:t>a celebrazione dai 2 maxischermi</w:t>
      </w:r>
      <w:r w:rsidRPr="001E41AA">
        <w:rPr>
          <w:rFonts w:ascii="Verdana" w:eastAsia="Times New Roman" w:hAnsi="Verdana"/>
          <w:sz w:val="24"/>
          <w:szCs w:val="24"/>
          <w:lang w:eastAsia="it-IT"/>
        </w:rPr>
        <w:t xml:space="preserve"> posizionati in distinte aree d</w:t>
      </w:r>
      <w:r w:rsidR="00023E00">
        <w:rPr>
          <w:rFonts w:ascii="Verdana" w:eastAsia="Times New Roman" w:hAnsi="Verdana"/>
          <w:sz w:val="24"/>
          <w:szCs w:val="24"/>
          <w:lang w:eastAsia="it-IT"/>
        </w:rPr>
        <w:t>el parco. L’a</w:t>
      </w:r>
      <w:r w:rsidRPr="001E41AA">
        <w:rPr>
          <w:rFonts w:ascii="Verdana" w:eastAsia="Times New Roman" w:hAnsi="Verdana"/>
          <w:sz w:val="24"/>
          <w:szCs w:val="24"/>
          <w:lang w:eastAsia="it-IT"/>
        </w:rPr>
        <w:t>ccesso alle aree avverrà da Viale dei cipressi.</w:t>
      </w:r>
    </w:p>
    <w:p w:rsidR="00023E00" w:rsidRDefault="00023E00" w:rsidP="00894720">
      <w:pPr>
        <w:pStyle w:val="Nessunaspaziatura"/>
        <w:jc w:val="both"/>
        <w:rPr>
          <w:rFonts w:ascii="Verdana" w:hAnsi="Verdana"/>
          <w:b/>
          <w:i/>
          <w:sz w:val="28"/>
          <w:szCs w:val="28"/>
        </w:rPr>
      </w:pPr>
    </w:p>
    <w:p w:rsidR="00894720" w:rsidRPr="009608DC" w:rsidRDefault="00894720" w:rsidP="00894720">
      <w:pPr>
        <w:pStyle w:val="Nessunaspaziatura"/>
        <w:jc w:val="both"/>
        <w:rPr>
          <w:rFonts w:ascii="Verdana" w:hAnsi="Verdana"/>
          <w:b/>
          <w:i/>
          <w:sz w:val="28"/>
          <w:szCs w:val="28"/>
        </w:rPr>
      </w:pPr>
      <w:r w:rsidRPr="009608DC">
        <w:rPr>
          <w:rFonts w:ascii="Verdana" w:hAnsi="Verdana"/>
          <w:b/>
          <w:i/>
          <w:sz w:val="28"/>
          <w:szCs w:val="28"/>
        </w:rPr>
        <w:t>Orari di accesso</w:t>
      </w:r>
    </w:p>
    <w:p w:rsidR="00894720" w:rsidRDefault="00894720" w:rsidP="00894720">
      <w:p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L’accesso a Piazza Martiri pot</w:t>
      </w:r>
      <w:r>
        <w:rPr>
          <w:rFonts w:ascii="Verdana" w:eastAsia="Times New Roman" w:hAnsi="Verdana"/>
          <w:bCs/>
          <w:sz w:val="24"/>
          <w:szCs w:val="24"/>
          <w:lang w:eastAsia="it-IT"/>
        </w:rPr>
        <w:t>rà avvenire dai seguenti orari:</w:t>
      </w:r>
    </w:p>
    <w:p w:rsidR="00894720" w:rsidRDefault="00894720" w:rsidP="00894720">
      <w:pPr>
        <w:pStyle w:val="Paragrafoelenco"/>
        <w:numPr>
          <w:ilvl w:val="0"/>
          <w:numId w:val="14"/>
        </w:num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Varchi AF2 ed AF3 per il pubblico – dalle ore 6.00 alle ore 9.00</w:t>
      </w:r>
    </w:p>
    <w:p w:rsidR="00894720" w:rsidRDefault="00894720" w:rsidP="00894720">
      <w:pPr>
        <w:pStyle w:val="Paragrafoelenco"/>
        <w:numPr>
          <w:ilvl w:val="0"/>
          <w:numId w:val="14"/>
        </w:num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Varco AP2 (riservato ai possessori di pass specifici) – dalle ore 7.30 alle ore 9.30</w:t>
      </w:r>
    </w:p>
    <w:p w:rsidR="00894720" w:rsidRPr="00894720" w:rsidRDefault="00894720" w:rsidP="00894720">
      <w:pPr>
        <w:pStyle w:val="Paragrafoelenco"/>
        <w:numPr>
          <w:ilvl w:val="0"/>
          <w:numId w:val="14"/>
        </w:num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Varco AP3 (riservato ai portatori di handicap) – dalle ore 7.00 alle ore 9.00</w:t>
      </w:r>
    </w:p>
    <w:p w:rsidR="00894720" w:rsidRPr="00894720" w:rsidRDefault="00894720" w:rsidP="00894720">
      <w:p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Una volta usciti dall’area di Piazza Martiri non sarà più possibile rientrare e quindi si dovrà permanere all’interno dell’area di sicurezza, separata da transenne.</w:t>
      </w:r>
    </w:p>
    <w:p w:rsidR="00894720" w:rsidRPr="00894720" w:rsidRDefault="00894720" w:rsidP="00894720">
      <w:p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L’accesso alle aree in piedi del centro (Zona 1 Piazzale Re Astolfo e Zona 2 Piazza Garibaldi) sarà consentito dalle ore 7.30</w:t>
      </w:r>
      <w:r w:rsidR="000620E2">
        <w:rPr>
          <w:rFonts w:ascii="Verdana" w:eastAsia="Times New Roman" w:hAnsi="Verdana"/>
          <w:bCs/>
          <w:sz w:val="24"/>
          <w:szCs w:val="24"/>
          <w:lang w:eastAsia="it-IT"/>
        </w:rPr>
        <w:t>.</w:t>
      </w:r>
    </w:p>
    <w:p w:rsidR="00894720" w:rsidRPr="00894720" w:rsidRDefault="00894720" w:rsidP="00894720">
      <w:p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L’accesso all’area in piedi periferica (Zona 3 Piazza della Resistenza) sarà consentito dalle ore 7.30</w:t>
      </w:r>
      <w:r w:rsidR="000620E2">
        <w:rPr>
          <w:rFonts w:ascii="Verdana" w:eastAsia="Times New Roman" w:hAnsi="Verdana"/>
          <w:bCs/>
          <w:sz w:val="24"/>
          <w:szCs w:val="24"/>
          <w:lang w:eastAsia="it-IT"/>
        </w:rPr>
        <w:t>.</w:t>
      </w:r>
    </w:p>
    <w:p w:rsidR="001E41AA" w:rsidRPr="00894720" w:rsidRDefault="00894720" w:rsidP="001E41AA">
      <w:pPr>
        <w:spacing w:before="100" w:beforeAutospacing="1" w:after="100" w:afterAutospacing="1" w:line="240" w:lineRule="auto"/>
        <w:jc w:val="both"/>
        <w:rPr>
          <w:rFonts w:ascii="Verdana" w:eastAsia="Times New Roman" w:hAnsi="Verdana"/>
          <w:bCs/>
          <w:sz w:val="24"/>
          <w:szCs w:val="24"/>
          <w:lang w:eastAsia="it-IT"/>
        </w:rPr>
      </w:pPr>
      <w:r w:rsidRPr="00894720">
        <w:rPr>
          <w:rFonts w:ascii="Verdana" w:eastAsia="Times New Roman" w:hAnsi="Verdana"/>
          <w:bCs/>
          <w:sz w:val="24"/>
          <w:szCs w:val="24"/>
          <w:lang w:eastAsia="it-IT"/>
        </w:rPr>
        <w:t>Dalle aree in piedi sarà invece consentito entrare ed uscire, sempre in relazione alla capacità massima dell’area. In caso di raggiungimento della capienza delle aree, gli addetti al servizio di sicurezza provvederanno a porre in atto limitazioni al</w:t>
      </w:r>
      <w:r>
        <w:rPr>
          <w:rFonts w:ascii="Verdana" w:eastAsia="Times New Roman" w:hAnsi="Verdana"/>
          <w:bCs/>
          <w:sz w:val="24"/>
          <w:szCs w:val="24"/>
          <w:lang w:eastAsia="it-IT"/>
        </w:rPr>
        <w:t>l’accesso alle aree dei fedeli.</w:t>
      </w:r>
    </w:p>
    <w:p w:rsidR="001E41AA" w:rsidRPr="00894720" w:rsidRDefault="00894720" w:rsidP="001E41AA">
      <w:pPr>
        <w:spacing w:before="100" w:beforeAutospacing="1" w:after="100" w:afterAutospacing="1" w:line="240" w:lineRule="auto"/>
        <w:jc w:val="both"/>
        <w:rPr>
          <w:rFonts w:ascii="Verdana" w:eastAsia="Times New Roman" w:hAnsi="Verdana"/>
          <w:i/>
          <w:sz w:val="28"/>
          <w:szCs w:val="28"/>
          <w:lang w:eastAsia="it-IT"/>
        </w:rPr>
      </w:pPr>
      <w:r w:rsidRPr="00894720">
        <w:rPr>
          <w:rFonts w:ascii="Verdana" w:eastAsia="Times New Roman" w:hAnsi="Verdana"/>
          <w:b/>
          <w:bCs/>
          <w:i/>
          <w:sz w:val="28"/>
          <w:szCs w:val="28"/>
          <w:lang w:eastAsia="it-IT"/>
        </w:rPr>
        <w:t>Divieti</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Per l’accesso alle aree riservate le persone saranno assogg</w:t>
      </w:r>
      <w:r w:rsidR="000620E2">
        <w:rPr>
          <w:rFonts w:ascii="Verdana" w:eastAsia="Times New Roman" w:hAnsi="Verdana"/>
          <w:sz w:val="24"/>
          <w:szCs w:val="24"/>
          <w:lang w:eastAsia="it-IT"/>
        </w:rPr>
        <w:t>ettate ad un controllo tramite metal d</w:t>
      </w:r>
      <w:r w:rsidRPr="001E41AA">
        <w:rPr>
          <w:rFonts w:ascii="Verdana" w:eastAsia="Times New Roman" w:hAnsi="Verdana"/>
          <w:sz w:val="24"/>
          <w:szCs w:val="24"/>
          <w:lang w:eastAsia="it-IT"/>
        </w:rPr>
        <w:t>etector per l’accesso alle aree e dovranno essere rispettate le seguenti misure di sicurezza:</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alcuna bottiglia contenente liquidi fatta eccezione di bottigliette di acqua in plastica che verranno aperte e lasciate senza tappo dalle forze dell’ordine</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coltelli o qualunque tipo di lama, dispositivi metallici atti ad offendere, oggetti contundenti</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accendini</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ombrelli con punta acuminata</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animali</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veleni o droghe</w:t>
      </w:r>
    </w:p>
    <w:p w:rsid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dispositivi puntatori laser</w:t>
      </w:r>
    </w:p>
    <w:p w:rsidR="001E41AA" w:rsidRPr="00894720" w:rsidRDefault="001E41AA" w:rsidP="001E41AA">
      <w:pPr>
        <w:pStyle w:val="Paragrafoelenco"/>
        <w:numPr>
          <w:ilvl w:val="0"/>
          <w:numId w:val="15"/>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Divieto di introdurre passeggini</w:t>
      </w:r>
      <w:r w:rsidR="00894720">
        <w:rPr>
          <w:rFonts w:ascii="Verdana" w:eastAsia="Times New Roman" w:hAnsi="Verdana"/>
          <w:sz w:val="24"/>
          <w:szCs w:val="24"/>
          <w:lang w:eastAsia="it-IT"/>
        </w:rPr>
        <w:t xml:space="preserve"> per bambini</w:t>
      </w:r>
    </w:p>
    <w:p w:rsidR="001E41AA" w:rsidRDefault="001E41AA" w:rsidP="001E41AA">
      <w:pPr>
        <w:spacing w:before="100" w:beforeAutospacing="1" w:after="100" w:afterAutospacing="1" w:line="240" w:lineRule="auto"/>
        <w:jc w:val="both"/>
        <w:rPr>
          <w:rFonts w:ascii="Verdana" w:eastAsia="Times New Roman" w:hAnsi="Verdana"/>
          <w:sz w:val="24"/>
          <w:szCs w:val="24"/>
          <w:lang w:eastAsia="it-IT"/>
        </w:rPr>
      </w:pPr>
      <w:proofErr w:type="gramStart"/>
      <w:r w:rsidRPr="001E41AA">
        <w:rPr>
          <w:rFonts w:ascii="Verdana" w:eastAsia="Times New Roman" w:hAnsi="Verdana"/>
          <w:sz w:val="24"/>
          <w:szCs w:val="24"/>
          <w:lang w:eastAsia="it-IT"/>
        </w:rPr>
        <w:t>E’</w:t>
      </w:r>
      <w:proofErr w:type="gramEnd"/>
      <w:r w:rsidRPr="001E41AA">
        <w:rPr>
          <w:rFonts w:ascii="Verdana" w:eastAsia="Times New Roman" w:hAnsi="Verdana"/>
          <w:sz w:val="24"/>
          <w:szCs w:val="24"/>
          <w:lang w:eastAsia="it-IT"/>
        </w:rPr>
        <w:t xml:space="preserve"> necessario portare con sé un documento di identità da tenere disponibile in caso di controlli delle forze dell’ordine.</w:t>
      </w:r>
    </w:p>
    <w:p w:rsidR="00894720" w:rsidRPr="001E41AA" w:rsidRDefault="00894720" w:rsidP="001E41AA">
      <w:pPr>
        <w:spacing w:before="100" w:beforeAutospacing="1" w:after="100" w:afterAutospacing="1" w:line="240" w:lineRule="auto"/>
        <w:jc w:val="both"/>
        <w:rPr>
          <w:rFonts w:ascii="Verdana" w:eastAsia="Times New Roman" w:hAnsi="Verdana"/>
          <w:sz w:val="24"/>
          <w:szCs w:val="24"/>
          <w:lang w:eastAsia="it-IT"/>
        </w:rPr>
      </w:pPr>
    </w:p>
    <w:p w:rsidR="001E41AA" w:rsidRPr="00894720" w:rsidRDefault="001E41AA" w:rsidP="001E41AA">
      <w:pPr>
        <w:spacing w:before="100" w:beforeAutospacing="1" w:after="100" w:afterAutospacing="1" w:line="240" w:lineRule="auto"/>
        <w:jc w:val="both"/>
        <w:rPr>
          <w:rFonts w:ascii="Verdana" w:eastAsia="Times New Roman" w:hAnsi="Verdana"/>
          <w:i/>
          <w:sz w:val="28"/>
          <w:szCs w:val="28"/>
          <w:lang w:eastAsia="it-IT"/>
        </w:rPr>
      </w:pPr>
      <w:r w:rsidRPr="00894720">
        <w:rPr>
          <w:rFonts w:ascii="Verdana" w:eastAsia="Times New Roman" w:hAnsi="Verdana"/>
          <w:b/>
          <w:bCs/>
          <w:i/>
          <w:sz w:val="28"/>
          <w:szCs w:val="28"/>
          <w:lang w:eastAsia="it-IT"/>
        </w:rPr>
        <w:t>Parcheggi c</w:t>
      </w:r>
      <w:r w:rsidR="00023E00">
        <w:rPr>
          <w:rFonts w:ascii="Verdana" w:eastAsia="Times New Roman" w:hAnsi="Verdana"/>
          <w:b/>
          <w:bCs/>
          <w:i/>
          <w:sz w:val="28"/>
          <w:szCs w:val="28"/>
          <w:lang w:eastAsia="it-IT"/>
        </w:rPr>
        <w:t>onsigliati per le automobili</w:t>
      </w:r>
    </w:p>
    <w:p w:rsidR="00894720"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Sono consigliati i seguenti parcheggi per chi viene da fuori Carpi:</w:t>
      </w:r>
    </w:p>
    <w:p w:rsidR="00894720" w:rsidRDefault="001E41AA" w:rsidP="001E41AA">
      <w:pPr>
        <w:pStyle w:val="Paragrafoelenco"/>
        <w:numPr>
          <w:ilvl w:val="0"/>
          <w:numId w:val="16"/>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 xml:space="preserve">Parcheggio P4 – Cinema multisala – Area </w:t>
      </w:r>
      <w:proofErr w:type="spellStart"/>
      <w:r w:rsidRPr="00894720">
        <w:rPr>
          <w:rFonts w:ascii="Verdana" w:eastAsia="Times New Roman" w:hAnsi="Verdana"/>
          <w:sz w:val="24"/>
          <w:szCs w:val="24"/>
          <w:lang w:eastAsia="it-IT"/>
        </w:rPr>
        <w:t>Diennea</w:t>
      </w:r>
      <w:proofErr w:type="spellEnd"/>
    </w:p>
    <w:p w:rsidR="001E41AA" w:rsidRPr="00894720" w:rsidRDefault="001E41AA" w:rsidP="001E41AA">
      <w:pPr>
        <w:pStyle w:val="Paragrafoelenco"/>
        <w:numPr>
          <w:ilvl w:val="0"/>
          <w:numId w:val="16"/>
        </w:numPr>
        <w:spacing w:before="100" w:beforeAutospacing="1" w:after="100" w:afterAutospacing="1" w:line="240" w:lineRule="auto"/>
        <w:jc w:val="both"/>
        <w:rPr>
          <w:rFonts w:ascii="Verdana" w:eastAsia="Times New Roman" w:hAnsi="Verdana"/>
          <w:sz w:val="24"/>
          <w:szCs w:val="24"/>
          <w:lang w:eastAsia="it-IT"/>
        </w:rPr>
      </w:pPr>
      <w:r w:rsidRPr="00894720">
        <w:rPr>
          <w:rFonts w:ascii="Verdana" w:eastAsia="Times New Roman" w:hAnsi="Verdana"/>
          <w:sz w:val="24"/>
          <w:szCs w:val="24"/>
          <w:lang w:eastAsia="it-IT"/>
        </w:rPr>
        <w:t xml:space="preserve">Parcheggio P5 – </w:t>
      </w:r>
      <w:proofErr w:type="spellStart"/>
      <w:r w:rsidRPr="00894720">
        <w:rPr>
          <w:rFonts w:ascii="Verdana" w:eastAsia="Times New Roman" w:hAnsi="Verdana"/>
          <w:sz w:val="24"/>
          <w:szCs w:val="24"/>
          <w:lang w:eastAsia="it-IT"/>
        </w:rPr>
        <w:t>Borgogioioso</w:t>
      </w:r>
      <w:proofErr w:type="spellEnd"/>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Dai parcheggi saranno segnalati i percorsi a piedi per raggiungere i varchi di ingresso alle aree oggetto dell’evento.</w:t>
      </w:r>
    </w:p>
    <w:p w:rsid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In caso di raggiungimento della capienza prevista dei suddetti parcheggi è previsto il parcheggio libero nelle vie delle zone identificate come Aree Parcheggio nella pianta e tramite percorsi pedonali si potrà accedere all’area dell’evento.</w:t>
      </w:r>
    </w:p>
    <w:p w:rsidR="00894720" w:rsidRPr="001E41AA" w:rsidRDefault="00894720" w:rsidP="001E41AA">
      <w:pPr>
        <w:spacing w:before="100" w:beforeAutospacing="1" w:after="100" w:afterAutospacing="1" w:line="240" w:lineRule="auto"/>
        <w:jc w:val="both"/>
        <w:rPr>
          <w:rFonts w:ascii="Verdana" w:eastAsia="Times New Roman" w:hAnsi="Verdana"/>
          <w:sz w:val="24"/>
          <w:szCs w:val="24"/>
          <w:lang w:eastAsia="it-IT"/>
        </w:rPr>
      </w:pPr>
    </w:p>
    <w:p w:rsidR="001E41AA" w:rsidRPr="00894720" w:rsidRDefault="001E41AA" w:rsidP="001E41AA">
      <w:pPr>
        <w:spacing w:before="100" w:beforeAutospacing="1" w:after="100" w:afterAutospacing="1" w:line="240" w:lineRule="auto"/>
        <w:jc w:val="both"/>
        <w:rPr>
          <w:rFonts w:ascii="Verdana" w:eastAsia="Times New Roman" w:hAnsi="Verdana"/>
          <w:i/>
          <w:sz w:val="28"/>
          <w:szCs w:val="28"/>
          <w:lang w:eastAsia="it-IT"/>
        </w:rPr>
      </w:pPr>
      <w:r w:rsidRPr="00894720">
        <w:rPr>
          <w:rFonts w:ascii="Verdana" w:eastAsia="Times New Roman" w:hAnsi="Verdana"/>
          <w:b/>
          <w:bCs/>
          <w:i/>
          <w:sz w:val="28"/>
          <w:szCs w:val="28"/>
          <w:lang w:eastAsia="it-IT"/>
        </w:rPr>
        <w:t xml:space="preserve">Parcheggi </w:t>
      </w:r>
      <w:r w:rsidR="00023E00">
        <w:rPr>
          <w:rFonts w:ascii="Verdana" w:eastAsia="Times New Roman" w:hAnsi="Verdana"/>
          <w:b/>
          <w:bCs/>
          <w:i/>
          <w:sz w:val="28"/>
          <w:szCs w:val="28"/>
          <w:lang w:eastAsia="it-IT"/>
        </w:rPr>
        <w:t>pullman per chi arriva da fuori</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I parcheggi dei pullman saranno disposti presso la Stazione delle Autocorriere e presso il Parcheggio delle Piscine – Area P3. Personale addetto indicherà dove poter scaricare i visitato</w:t>
      </w:r>
      <w:r w:rsidR="00894720">
        <w:rPr>
          <w:rFonts w:ascii="Verdana" w:eastAsia="Times New Roman" w:hAnsi="Verdana"/>
          <w:sz w:val="24"/>
          <w:szCs w:val="24"/>
          <w:lang w:eastAsia="it-IT"/>
        </w:rPr>
        <w:t>ri e poi parcheggiare i pullman</w:t>
      </w:r>
      <w:r w:rsidR="00EF43E8">
        <w:rPr>
          <w:rFonts w:ascii="Verdana" w:eastAsia="Times New Roman" w:hAnsi="Verdana"/>
          <w:sz w:val="24"/>
          <w:szCs w:val="24"/>
          <w:lang w:eastAsia="it-IT"/>
        </w:rPr>
        <w:t>. T</w:t>
      </w:r>
      <w:r w:rsidRPr="001E41AA">
        <w:rPr>
          <w:rFonts w:ascii="Verdana" w:eastAsia="Times New Roman" w:hAnsi="Verdana"/>
          <w:sz w:val="24"/>
          <w:szCs w:val="24"/>
          <w:lang w:eastAsia="it-IT"/>
        </w:rPr>
        <w:t>ramite un breve percorso a piedi segnalato si potranno raggiungere le aree che ospiteranno l’evento. L’arrivo dei pull</w:t>
      </w:r>
      <w:r w:rsidR="00EF43E8">
        <w:rPr>
          <w:rFonts w:ascii="Verdana" w:eastAsia="Times New Roman" w:hAnsi="Verdana"/>
          <w:sz w:val="24"/>
          <w:szCs w:val="24"/>
          <w:lang w:eastAsia="it-IT"/>
        </w:rPr>
        <w:t>man è consigliabile prima</w:t>
      </w:r>
      <w:r w:rsidRPr="001E41AA">
        <w:rPr>
          <w:rFonts w:ascii="Verdana" w:eastAsia="Times New Roman" w:hAnsi="Verdana"/>
          <w:sz w:val="24"/>
          <w:szCs w:val="24"/>
          <w:lang w:eastAsia="it-IT"/>
        </w:rPr>
        <w:t xml:space="preserve"> </w:t>
      </w:r>
      <w:r w:rsidR="00EF43E8">
        <w:rPr>
          <w:rFonts w:ascii="Verdana" w:eastAsia="Times New Roman" w:hAnsi="Verdana"/>
          <w:sz w:val="24"/>
          <w:szCs w:val="24"/>
          <w:lang w:eastAsia="it-IT"/>
        </w:rPr>
        <w:t>del</w:t>
      </w:r>
      <w:r w:rsidRPr="001E41AA">
        <w:rPr>
          <w:rFonts w:ascii="Verdana" w:eastAsia="Times New Roman" w:hAnsi="Verdana"/>
          <w:sz w:val="24"/>
          <w:szCs w:val="24"/>
          <w:lang w:eastAsia="it-IT"/>
        </w:rPr>
        <w:t>le ore 8.00 poiché dopo tale orario potrebbero essere esauriti i posti a disposizione nelle aree migliori di osservazione. Dopo le ore 9.00</w:t>
      </w:r>
      <w:r w:rsidR="00EF43E8">
        <w:rPr>
          <w:rFonts w:ascii="Verdana" w:eastAsia="Times New Roman" w:hAnsi="Verdana"/>
          <w:sz w:val="24"/>
          <w:szCs w:val="24"/>
          <w:lang w:eastAsia="it-IT"/>
        </w:rPr>
        <w:t xml:space="preserve"> Viale Peruzzi sarà chiuso</w:t>
      </w:r>
      <w:r w:rsidRPr="001E41AA">
        <w:rPr>
          <w:rFonts w:ascii="Verdana" w:eastAsia="Times New Roman" w:hAnsi="Verdana"/>
          <w:sz w:val="24"/>
          <w:szCs w:val="24"/>
          <w:lang w:eastAsia="it-IT"/>
        </w:rPr>
        <w:t xml:space="preserve"> all’accesso dei pullman.</w:t>
      </w:r>
    </w:p>
    <w:p w:rsidR="001E41AA" w:rsidRPr="001E41AA" w:rsidRDefault="001E41AA" w:rsidP="001E41AA">
      <w:pPr>
        <w:spacing w:before="100" w:beforeAutospacing="1" w:after="100" w:afterAutospacing="1" w:line="240" w:lineRule="auto"/>
        <w:jc w:val="both"/>
        <w:rPr>
          <w:rFonts w:ascii="Verdana" w:eastAsia="Times New Roman" w:hAnsi="Verdana"/>
          <w:sz w:val="24"/>
          <w:szCs w:val="24"/>
          <w:lang w:eastAsia="it-IT"/>
        </w:rPr>
      </w:pPr>
      <w:r w:rsidRPr="001E41AA">
        <w:rPr>
          <w:rFonts w:ascii="Verdana" w:eastAsia="Times New Roman" w:hAnsi="Verdana"/>
          <w:sz w:val="24"/>
          <w:szCs w:val="24"/>
          <w:lang w:eastAsia="it-IT"/>
        </w:rPr>
        <w:t> </w:t>
      </w:r>
    </w:p>
    <w:p w:rsidR="001E41AA" w:rsidRPr="00894720" w:rsidRDefault="00894720" w:rsidP="001E41AA">
      <w:pPr>
        <w:spacing w:before="100" w:beforeAutospacing="1" w:after="100" w:afterAutospacing="1" w:line="240" w:lineRule="auto"/>
        <w:jc w:val="both"/>
        <w:rPr>
          <w:rFonts w:ascii="Verdana" w:eastAsia="Times New Roman" w:hAnsi="Verdana"/>
          <w:b/>
          <w:i/>
          <w:sz w:val="28"/>
          <w:szCs w:val="28"/>
          <w:lang w:eastAsia="it-IT"/>
        </w:rPr>
      </w:pPr>
      <w:r>
        <w:rPr>
          <w:rFonts w:ascii="Verdana" w:eastAsia="Times New Roman" w:hAnsi="Verdana"/>
          <w:b/>
          <w:bCs/>
          <w:i/>
          <w:sz w:val="28"/>
          <w:szCs w:val="28"/>
          <w:lang w:eastAsia="it-IT"/>
        </w:rPr>
        <w:t>Area camper</w:t>
      </w:r>
    </w:p>
    <w:p w:rsidR="005B1F65" w:rsidRPr="005A1F9D" w:rsidRDefault="001E41AA" w:rsidP="005A1F9D">
      <w:pPr>
        <w:spacing w:before="100" w:beforeAutospacing="1" w:after="100" w:afterAutospacing="1" w:line="240" w:lineRule="auto"/>
        <w:jc w:val="both"/>
        <w:rPr>
          <w:rFonts w:ascii="Verdana" w:eastAsia="Times New Roman" w:hAnsi="Verdana"/>
          <w:sz w:val="24"/>
          <w:szCs w:val="24"/>
          <w:lang w:eastAsia="it-IT"/>
        </w:rPr>
      </w:pPr>
      <w:proofErr w:type="gramStart"/>
      <w:r w:rsidRPr="001E41AA">
        <w:rPr>
          <w:rFonts w:ascii="Verdana" w:eastAsia="Times New Roman" w:hAnsi="Verdana"/>
          <w:sz w:val="24"/>
          <w:szCs w:val="24"/>
          <w:lang w:eastAsia="it-IT"/>
        </w:rPr>
        <w:t>E’</w:t>
      </w:r>
      <w:proofErr w:type="gramEnd"/>
      <w:r w:rsidRPr="001E41AA">
        <w:rPr>
          <w:rFonts w:ascii="Verdana" w:eastAsia="Times New Roman" w:hAnsi="Verdana"/>
          <w:sz w:val="24"/>
          <w:szCs w:val="24"/>
          <w:lang w:eastAsia="it-IT"/>
        </w:rPr>
        <w:t xml:space="preserve"> allestita un’area camper presso la zona piscine dove si potrà parcheggiare dalle ore 15.00 di sabato pomeriggio 1 aprile 2017.</w:t>
      </w:r>
      <w:bookmarkStart w:id="0" w:name="_GoBack"/>
      <w:bookmarkEnd w:id="0"/>
    </w:p>
    <w:sectPr w:rsidR="005B1F65" w:rsidRPr="005A1F9D">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B9" w:rsidRDefault="00A32EB9">
      <w:pPr>
        <w:spacing w:after="0" w:line="240" w:lineRule="auto"/>
      </w:pPr>
      <w:r>
        <w:separator/>
      </w:r>
    </w:p>
  </w:endnote>
  <w:endnote w:type="continuationSeparator" w:id="0">
    <w:p w:rsidR="00A32EB9" w:rsidRDefault="00A3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A32EB9"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B9" w:rsidRDefault="00A32EB9">
      <w:pPr>
        <w:spacing w:after="0" w:line="240" w:lineRule="auto"/>
      </w:pPr>
      <w:r>
        <w:separator/>
      </w:r>
    </w:p>
  </w:footnote>
  <w:footnote w:type="continuationSeparator" w:id="0">
    <w:p w:rsidR="00A32EB9" w:rsidRDefault="00A3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A2C"/>
    <w:multiLevelType w:val="hybridMultilevel"/>
    <w:tmpl w:val="DDF49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3625D"/>
    <w:multiLevelType w:val="hybridMultilevel"/>
    <w:tmpl w:val="2438C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010A1"/>
    <w:multiLevelType w:val="hybridMultilevel"/>
    <w:tmpl w:val="48FA2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D27807"/>
    <w:multiLevelType w:val="hybridMultilevel"/>
    <w:tmpl w:val="CB32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B8198E"/>
    <w:multiLevelType w:val="hybridMultilevel"/>
    <w:tmpl w:val="474ED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5D093B"/>
    <w:multiLevelType w:val="hybridMultilevel"/>
    <w:tmpl w:val="43801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3C4515"/>
    <w:multiLevelType w:val="hybridMultilevel"/>
    <w:tmpl w:val="DB9A5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856E64"/>
    <w:multiLevelType w:val="hybridMultilevel"/>
    <w:tmpl w:val="46CA4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1A0BFC"/>
    <w:multiLevelType w:val="hybridMultilevel"/>
    <w:tmpl w:val="F0440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66458"/>
    <w:multiLevelType w:val="hybridMultilevel"/>
    <w:tmpl w:val="57F009F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75131C11"/>
    <w:multiLevelType w:val="hybridMultilevel"/>
    <w:tmpl w:val="C2C8F5E6"/>
    <w:lvl w:ilvl="0" w:tplc="3DC41A0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DD19E5"/>
    <w:multiLevelType w:val="hybridMultilevel"/>
    <w:tmpl w:val="E4949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10"/>
  </w:num>
  <w:num w:numId="5">
    <w:abstractNumId w:val="1"/>
  </w:num>
  <w:num w:numId="6">
    <w:abstractNumId w:val="5"/>
  </w:num>
  <w:num w:numId="7">
    <w:abstractNumId w:val="14"/>
  </w:num>
  <w:num w:numId="8">
    <w:abstractNumId w:val="8"/>
  </w:num>
  <w:num w:numId="9">
    <w:abstractNumId w:val="4"/>
  </w:num>
  <w:num w:numId="10">
    <w:abstractNumId w:val="13"/>
  </w:num>
  <w:num w:numId="11">
    <w:abstractNumId w:val="0"/>
  </w:num>
  <w:num w:numId="12">
    <w:abstractNumId w:val="3"/>
  </w:num>
  <w:num w:numId="13">
    <w:abstractNumId w:val="12"/>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0608C"/>
    <w:rsid w:val="00010BF1"/>
    <w:rsid w:val="00011687"/>
    <w:rsid w:val="00015C67"/>
    <w:rsid w:val="00023E00"/>
    <w:rsid w:val="000240C4"/>
    <w:rsid w:val="000250ED"/>
    <w:rsid w:val="00030168"/>
    <w:rsid w:val="00031C30"/>
    <w:rsid w:val="00032008"/>
    <w:rsid w:val="00035E4E"/>
    <w:rsid w:val="00037ED3"/>
    <w:rsid w:val="0004035C"/>
    <w:rsid w:val="00042908"/>
    <w:rsid w:val="00042A88"/>
    <w:rsid w:val="00043B34"/>
    <w:rsid w:val="00050BB3"/>
    <w:rsid w:val="00050BBA"/>
    <w:rsid w:val="00054D57"/>
    <w:rsid w:val="000561DE"/>
    <w:rsid w:val="00060273"/>
    <w:rsid w:val="000620E2"/>
    <w:rsid w:val="00066741"/>
    <w:rsid w:val="000734D5"/>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072E1"/>
    <w:rsid w:val="00111B4F"/>
    <w:rsid w:val="00113495"/>
    <w:rsid w:val="00113CA7"/>
    <w:rsid w:val="00116E2D"/>
    <w:rsid w:val="001276B4"/>
    <w:rsid w:val="001378D8"/>
    <w:rsid w:val="001404D7"/>
    <w:rsid w:val="00147B17"/>
    <w:rsid w:val="001508AA"/>
    <w:rsid w:val="001579A0"/>
    <w:rsid w:val="0016339B"/>
    <w:rsid w:val="0016400C"/>
    <w:rsid w:val="00164A2C"/>
    <w:rsid w:val="0017216F"/>
    <w:rsid w:val="00172954"/>
    <w:rsid w:val="00174061"/>
    <w:rsid w:val="001806EC"/>
    <w:rsid w:val="00183141"/>
    <w:rsid w:val="0018691C"/>
    <w:rsid w:val="00187DC4"/>
    <w:rsid w:val="00193308"/>
    <w:rsid w:val="001A0601"/>
    <w:rsid w:val="001A1BF1"/>
    <w:rsid w:val="001A738B"/>
    <w:rsid w:val="001B5262"/>
    <w:rsid w:val="001B5A3B"/>
    <w:rsid w:val="001B603A"/>
    <w:rsid w:val="001B6241"/>
    <w:rsid w:val="001C053E"/>
    <w:rsid w:val="001C243D"/>
    <w:rsid w:val="001C53F8"/>
    <w:rsid w:val="001C609E"/>
    <w:rsid w:val="001C78DE"/>
    <w:rsid w:val="001D0844"/>
    <w:rsid w:val="001D5F10"/>
    <w:rsid w:val="001D61A6"/>
    <w:rsid w:val="001E1CAD"/>
    <w:rsid w:val="001E2A4B"/>
    <w:rsid w:val="001E2B89"/>
    <w:rsid w:val="001E41AA"/>
    <w:rsid w:val="001F038F"/>
    <w:rsid w:val="001F0FBF"/>
    <w:rsid w:val="001F3145"/>
    <w:rsid w:val="001F5730"/>
    <w:rsid w:val="001F753C"/>
    <w:rsid w:val="001F79E1"/>
    <w:rsid w:val="002009B1"/>
    <w:rsid w:val="0020238B"/>
    <w:rsid w:val="00211936"/>
    <w:rsid w:val="0022135D"/>
    <w:rsid w:val="00223EBA"/>
    <w:rsid w:val="00224B83"/>
    <w:rsid w:val="00235D22"/>
    <w:rsid w:val="0026474C"/>
    <w:rsid w:val="00270584"/>
    <w:rsid w:val="00276702"/>
    <w:rsid w:val="00277E4A"/>
    <w:rsid w:val="002817FE"/>
    <w:rsid w:val="00284A26"/>
    <w:rsid w:val="00285801"/>
    <w:rsid w:val="00287806"/>
    <w:rsid w:val="002908F1"/>
    <w:rsid w:val="0029168D"/>
    <w:rsid w:val="0029423A"/>
    <w:rsid w:val="002947C9"/>
    <w:rsid w:val="002A0708"/>
    <w:rsid w:val="002A7778"/>
    <w:rsid w:val="002B0720"/>
    <w:rsid w:val="002C01F0"/>
    <w:rsid w:val="002C4099"/>
    <w:rsid w:val="002C5D43"/>
    <w:rsid w:val="002C65F8"/>
    <w:rsid w:val="002C7548"/>
    <w:rsid w:val="002D3F1D"/>
    <w:rsid w:val="002D4DED"/>
    <w:rsid w:val="002F2CEF"/>
    <w:rsid w:val="002F2DB5"/>
    <w:rsid w:val="00310718"/>
    <w:rsid w:val="00321C51"/>
    <w:rsid w:val="003220EC"/>
    <w:rsid w:val="00323D6F"/>
    <w:rsid w:val="0032441E"/>
    <w:rsid w:val="00332243"/>
    <w:rsid w:val="003408F9"/>
    <w:rsid w:val="003422D8"/>
    <w:rsid w:val="003602AA"/>
    <w:rsid w:val="003765FA"/>
    <w:rsid w:val="003845E1"/>
    <w:rsid w:val="00384BF7"/>
    <w:rsid w:val="00385F3D"/>
    <w:rsid w:val="003930B7"/>
    <w:rsid w:val="00395218"/>
    <w:rsid w:val="003955D1"/>
    <w:rsid w:val="00395915"/>
    <w:rsid w:val="0039739A"/>
    <w:rsid w:val="00397D5D"/>
    <w:rsid w:val="003A1A4A"/>
    <w:rsid w:val="003A4EF2"/>
    <w:rsid w:val="003B10C6"/>
    <w:rsid w:val="003B4E39"/>
    <w:rsid w:val="003B519A"/>
    <w:rsid w:val="003B544F"/>
    <w:rsid w:val="003C07AE"/>
    <w:rsid w:val="003C5E73"/>
    <w:rsid w:val="003D0E44"/>
    <w:rsid w:val="003D1BAA"/>
    <w:rsid w:val="003D2DFB"/>
    <w:rsid w:val="003D4F7B"/>
    <w:rsid w:val="003D576B"/>
    <w:rsid w:val="003E16A6"/>
    <w:rsid w:val="003E40F1"/>
    <w:rsid w:val="003F6E5F"/>
    <w:rsid w:val="00401577"/>
    <w:rsid w:val="004047FF"/>
    <w:rsid w:val="0040666A"/>
    <w:rsid w:val="004208A9"/>
    <w:rsid w:val="00423146"/>
    <w:rsid w:val="00423FD1"/>
    <w:rsid w:val="004278BE"/>
    <w:rsid w:val="004329F1"/>
    <w:rsid w:val="004343F0"/>
    <w:rsid w:val="004401F0"/>
    <w:rsid w:val="004406E7"/>
    <w:rsid w:val="00444ECF"/>
    <w:rsid w:val="00472496"/>
    <w:rsid w:val="00474890"/>
    <w:rsid w:val="0047692B"/>
    <w:rsid w:val="00482D65"/>
    <w:rsid w:val="00486521"/>
    <w:rsid w:val="004876F1"/>
    <w:rsid w:val="00493B31"/>
    <w:rsid w:val="00494391"/>
    <w:rsid w:val="00494725"/>
    <w:rsid w:val="004A138A"/>
    <w:rsid w:val="004A283E"/>
    <w:rsid w:val="004A3714"/>
    <w:rsid w:val="004A3FAF"/>
    <w:rsid w:val="004A44FA"/>
    <w:rsid w:val="004A76B7"/>
    <w:rsid w:val="004B037F"/>
    <w:rsid w:val="004B24E1"/>
    <w:rsid w:val="004B4856"/>
    <w:rsid w:val="004B752A"/>
    <w:rsid w:val="004B7C91"/>
    <w:rsid w:val="004B7FAE"/>
    <w:rsid w:val="004C0A99"/>
    <w:rsid w:val="004C4377"/>
    <w:rsid w:val="004E015A"/>
    <w:rsid w:val="004E426E"/>
    <w:rsid w:val="004F0662"/>
    <w:rsid w:val="00502A07"/>
    <w:rsid w:val="00505645"/>
    <w:rsid w:val="005108C7"/>
    <w:rsid w:val="00515BA4"/>
    <w:rsid w:val="00515F43"/>
    <w:rsid w:val="005167D2"/>
    <w:rsid w:val="00520A77"/>
    <w:rsid w:val="00521252"/>
    <w:rsid w:val="0052201C"/>
    <w:rsid w:val="005237D1"/>
    <w:rsid w:val="00527F2D"/>
    <w:rsid w:val="005311A8"/>
    <w:rsid w:val="00533973"/>
    <w:rsid w:val="005364A5"/>
    <w:rsid w:val="00541000"/>
    <w:rsid w:val="00542438"/>
    <w:rsid w:val="0054404E"/>
    <w:rsid w:val="0057051F"/>
    <w:rsid w:val="005716C1"/>
    <w:rsid w:val="00574070"/>
    <w:rsid w:val="005809CF"/>
    <w:rsid w:val="00590B08"/>
    <w:rsid w:val="005928ED"/>
    <w:rsid w:val="00595A77"/>
    <w:rsid w:val="005A1F9D"/>
    <w:rsid w:val="005A7611"/>
    <w:rsid w:val="005B15E8"/>
    <w:rsid w:val="005B1D18"/>
    <w:rsid w:val="005B1F65"/>
    <w:rsid w:val="005B2D5B"/>
    <w:rsid w:val="005B40E3"/>
    <w:rsid w:val="005B7CE5"/>
    <w:rsid w:val="005C0D49"/>
    <w:rsid w:val="005C4601"/>
    <w:rsid w:val="005D2585"/>
    <w:rsid w:val="005D3CF4"/>
    <w:rsid w:val="005D5DF2"/>
    <w:rsid w:val="005D76E8"/>
    <w:rsid w:val="005E6B67"/>
    <w:rsid w:val="005F08BB"/>
    <w:rsid w:val="005F2C9E"/>
    <w:rsid w:val="005F6779"/>
    <w:rsid w:val="006007EA"/>
    <w:rsid w:val="0060232C"/>
    <w:rsid w:val="00606B2A"/>
    <w:rsid w:val="006100F4"/>
    <w:rsid w:val="00617253"/>
    <w:rsid w:val="00625027"/>
    <w:rsid w:val="006274CA"/>
    <w:rsid w:val="00635F74"/>
    <w:rsid w:val="00636D0A"/>
    <w:rsid w:val="00640189"/>
    <w:rsid w:val="0064145E"/>
    <w:rsid w:val="00645109"/>
    <w:rsid w:val="00647AE4"/>
    <w:rsid w:val="00654B34"/>
    <w:rsid w:val="00656ECD"/>
    <w:rsid w:val="006629E3"/>
    <w:rsid w:val="00664310"/>
    <w:rsid w:val="00664378"/>
    <w:rsid w:val="00670563"/>
    <w:rsid w:val="00674510"/>
    <w:rsid w:val="0068087F"/>
    <w:rsid w:val="00680BBD"/>
    <w:rsid w:val="00692F5D"/>
    <w:rsid w:val="00696D8F"/>
    <w:rsid w:val="00697C9B"/>
    <w:rsid w:val="006A3F10"/>
    <w:rsid w:val="006C0ADD"/>
    <w:rsid w:val="006C3661"/>
    <w:rsid w:val="006C69E7"/>
    <w:rsid w:val="006D0DFB"/>
    <w:rsid w:val="006D2A47"/>
    <w:rsid w:val="006E14D2"/>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08BD"/>
    <w:rsid w:val="007B5B61"/>
    <w:rsid w:val="007B5E01"/>
    <w:rsid w:val="007C2F87"/>
    <w:rsid w:val="007C324C"/>
    <w:rsid w:val="007C6AD3"/>
    <w:rsid w:val="007D3693"/>
    <w:rsid w:val="007E01D1"/>
    <w:rsid w:val="007E514D"/>
    <w:rsid w:val="007E7AD7"/>
    <w:rsid w:val="007F02A1"/>
    <w:rsid w:val="007F2F0A"/>
    <w:rsid w:val="0081167D"/>
    <w:rsid w:val="0082163D"/>
    <w:rsid w:val="00821A0D"/>
    <w:rsid w:val="00826B5F"/>
    <w:rsid w:val="00832B3E"/>
    <w:rsid w:val="00845A5A"/>
    <w:rsid w:val="00847359"/>
    <w:rsid w:val="00855187"/>
    <w:rsid w:val="008562AA"/>
    <w:rsid w:val="008613D3"/>
    <w:rsid w:val="008646DF"/>
    <w:rsid w:val="00865A03"/>
    <w:rsid w:val="00870998"/>
    <w:rsid w:val="00875E13"/>
    <w:rsid w:val="0088035F"/>
    <w:rsid w:val="00880C05"/>
    <w:rsid w:val="00890AB1"/>
    <w:rsid w:val="00891781"/>
    <w:rsid w:val="00891B27"/>
    <w:rsid w:val="00892F37"/>
    <w:rsid w:val="00894720"/>
    <w:rsid w:val="00897AD0"/>
    <w:rsid w:val="008A0E71"/>
    <w:rsid w:val="008A4627"/>
    <w:rsid w:val="008C4398"/>
    <w:rsid w:val="008C6423"/>
    <w:rsid w:val="008C7F3D"/>
    <w:rsid w:val="008D2CAE"/>
    <w:rsid w:val="008D51B7"/>
    <w:rsid w:val="008D5B1A"/>
    <w:rsid w:val="008D67C1"/>
    <w:rsid w:val="008D6B9D"/>
    <w:rsid w:val="008D761E"/>
    <w:rsid w:val="008E10C4"/>
    <w:rsid w:val="008E3FE4"/>
    <w:rsid w:val="008F07FD"/>
    <w:rsid w:val="008F2EFA"/>
    <w:rsid w:val="008F3FCD"/>
    <w:rsid w:val="008F5880"/>
    <w:rsid w:val="008F5D06"/>
    <w:rsid w:val="00900476"/>
    <w:rsid w:val="0090518E"/>
    <w:rsid w:val="00905208"/>
    <w:rsid w:val="00914877"/>
    <w:rsid w:val="0091540D"/>
    <w:rsid w:val="009216B8"/>
    <w:rsid w:val="009225F1"/>
    <w:rsid w:val="00922EAA"/>
    <w:rsid w:val="00924C89"/>
    <w:rsid w:val="009252C0"/>
    <w:rsid w:val="00925680"/>
    <w:rsid w:val="00927763"/>
    <w:rsid w:val="00931848"/>
    <w:rsid w:val="009330A8"/>
    <w:rsid w:val="00935AA7"/>
    <w:rsid w:val="009404BB"/>
    <w:rsid w:val="009437F3"/>
    <w:rsid w:val="009460AC"/>
    <w:rsid w:val="009476B5"/>
    <w:rsid w:val="00947D5E"/>
    <w:rsid w:val="00957D53"/>
    <w:rsid w:val="009608DC"/>
    <w:rsid w:val="00962CAA"/>
    <w:rsid w:val="0096341F"/>
    <w:rsid w:val="00964E00"/>
    <w:rsid w:val="009670EB"/>
    <w:rsid w:val="00982DFC"/>
    <w:rsid w:val="00993C6E"/>
    <w:rsid w:val="00994C07"/>
    <w:rsid w:val="0099702A"/>
    <w:rsid w:val="009A0893"/>
    <w:rsid w:val="009A667B"/>
    <w:rsid w:val="009B2296"/>
    <w:rsid w:val="009B56D3"/>
    <w:rsid w:val="009B5BCB"/>
    <w:rsid w:val="009C01FB"/>
    <w:rsid w:val="009C0DD5"/>
    <w:rsid w:val="009C3576"/>
    <w:rsid w:val="009C66F1"/>
    <w:rsid w:val="009D3A88"/>
    <w:rsid w:val="009D446A"/>
    <w:rsid w:val="009E23CA"/>
    <w:rsid w:val="009E32BE"/>
    <w:rsid w:val="009E7D6D"/>
    <w:rsid w:val="009F24E6"/>
    <w:rsid w:val="009F330B"/>
    <w:rsid w:val="009F4F1C"/>
    <w:rsid w:val="009F5161"/>
    <w:rsid w:val="009F6742"/>
    <w:rsid w:val="00A16658"/>
    <w:rsid w:val="00A31671"/>
    <w:rsid w:val="00A32AE6"/>
    <w:rsid w:val="00A32EB9"/>
    <w:rsid w:val="00A51C31"/>
    <w:rsid w:val="00A54C86"/>
    <w:rsid w:val="00A57E03"/>
    <w:rsid w:val="00A619CD"/>
    <w:rsid w:val="00A6612E"/>
    <w:rsid w:val="00A66680"/>
    <w:rsid w:val="00A704E2"/>
    <w:rsid w:val="00A73ADC"/>
    <w:rsid w:val="00A76023"/>
    <w:rsid w:val="00A76DDE"/>
    <w:rsid w:val="00A927B6"/>
    <w:rsid w:val="00A953C9"/>
    <w:rsid w:val="00AA465C"/>
    <w:rsid w:val="00AA5E27"/>
    <w:rsid w:val="00AB5EC5"/>
    <w:rsid w:val="00AB6F81"/>
    <w:rsid w:val="00AC417A"/>
    <w:rsid w:val="00AC44AE"/>
    <w:rsid w:val="00AC6D60"/>
    <w:rsid w:val="00AD4D7B"/>
    <w:rsid w:val="00AD5231"/>
    <w:rsid w:val="00AD6781"/>
    <w:rsid w:val="00AE5DB4"/>
    <w:rsid w:val="00AE6D54"/>
    <w:rsid w:val="00B03103"/>
    <w:rsid w:val="00B04E6E"/>
    <w:rsid w:val="00B06FB2"/>
    <w:rsid w:val="00B1546A"/>
    <w:rsid w:val="00B21DAB"/>
    <w:rsid w:val="00B24B0C"/>
    <w:rsid w:val="00B316BF"/>
    <w:rsid w:val="00B32FB1"/>
    <w:rsid w:val="00B37DA1"/>
    <w:rsid w:val="00B403B6"/>
    <w:rsid w:val="00B42798"/>
    <w:rsid w:val="00B4420C"/>
    <w:rsid w:val="00B45ED9"/>
    <w:rsid w:val="00B57514"/>
    <w:rsid w:val="00B57951"/>
    <w:rsid w:val="00B61C07"/>
    <w:rsid w:val="00B708E7"/>
    <w:rsid w:val="00B725EF"/>
    <w:rsid w:val="00B7310A"/>
    <w:rsid w:val="00B74895"/>
    <w:rsid w:val="00B76C0E"/>
    <w:rsid w:val="00B913D2"/>
    <w:rsid w:val="00B916DF"/>
    <w:rsid w:val="00B973F2"/>
    <w:rsid w:val="00BA4D6C"/>
    <w:rsid w:val="00BB28B3"/>
    <w:rsid w:val="00BB3DF8"/>
    <w:rsid w:val="00BC2C32"/>
    <w:rsid w:val="00BC5777"/>
    <w:rsid w:val="00BC7854"/>
    <w:rsid w:val="00BD00ED"/>
    <w:rsid w:val="00BD20B7"/>
    <w:rsid w:val="00BD7D01"/>
    <w:rsid w:val="00BE1BE9"/>
    <w:rsid w:val="00BE2360"/>
    <w:rsid w:val="00BE73E6"/>
    <w:rsid w:val="00BF09BC"/>
    <w:rsid w:val="00BF6A21"/>
    <w:rsid w:val="00BF7373"/>
    <w:rsid w:val="00BF7F44"/>
    <w:rsid w:val="00C030C3"/>
    <w:rsid w:val="00C03BC4"/>
    <w:rsid w:val="00C04DFE"/>
    <w:rsid w:val="00C06664"/>
    <w:rsid w:val="00C07A18"/>
    <w:rsid w:val="00C07FCB"/>
    <w:rsid w:val="00C14F93"/>
    <w:rsid w:val="00C2693E"/>
    <w:rsid w:val="00C30012"/>
    <w:rsid w:val="00C30DA8"/>
    <w:rsid w:val="00C31396"/>
    <w:rsid w:val="00C32698"/>
    <w:rsid w:val="00C342D3"/>
    <w:rsid w:val="00C51870"/>
    <w:rsid w:val="00C55CF2"/>
    <w:rsid w:val="00C61611"/>
    <w:rsid w:val="00C649A6"/>
    <w:rsid w:val="00C708A2"/>
    <w:rsid w:val="00C737BA"/>
    <w:rsid w:val="00C755D7"/>
    <w:rsid w:val="00C7779F"/>
    <w:rsid w:val="00C83B4D"/>
    <w:rsid w:val="00C90B3D"/>
    <w:rsid w:val="00C933C9"/>
    <w:rsid w:val="00C94AF1"/>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5E20"/>
    <w:rsid w:val="00D36D21"/>
    <w:rsid w:val="00D4204B"/>
    <w:rsid w:val="00D42C62"/>
    <w:rsid w:val="00D51334"/>
    <w:rsid w:val="00D54501"/>
    <w:rsid w:val="00D545E3"/>
    <w:rsid w:val="00D61EF5"/>
    <w:rsid w:val="00D63396"/>
    <w:rsid w:val="00D63428"/>
    <w:rsid w:val="00D63C91"/>
    <w:rsid w:val="00D723D6"/>
    <w:rsid w:val="00D72C26"/>
    <w:rsid w:val="00D77BAB"/>
    <w:rsid w:val="00D80EDC"/>
    <w:rsid w:val="00D861B7"/>
    <w:rsid w:val="00D92036"/>
    <w:rsid w:val="00D9230D"/>
    <w:rsid w:val="00DA0C4D"/>
    <w:rsid w:val="00DA12A4"/>
    <w:rsid w:val="00DA17AF"/>
    <w:rsid w:val="00DA3B03"/>
    <w:rsid w:val="00DA4E74"/>
    <w:rsid w:val="00DA6328"/>
    <w:rsid w:val="00DA70C3"/>
    <w:rsid w:val="00DD03FC"/>
    <w:rsid w:val="00DD2A98"/>
    <w:rsid w:val="00DE69B5"/>
    <w:rsid w:val="00DF1DC3"/>
    <w:rsid w:val="00DF5055"/>
    <w:rsid w:val="00DF7115"/>
    <w:rsid w:val="00E02ED6"/>
    <w:rsid w:val="00E05368"/>
    <w:rsid w:val="00E1097E"/>
    <w:rsid w:val="00E111EF"/>
    <w:rsid w:val="00E12B90"/>
    <w:rsid w:val="00E12D07"/>
    <w:rsid w:val="00E13C00"/>
    <w:rsid w:val="00E158F2"/>
    <w:rsid w:val="00E174B5"/>
    <w:rsid w:val="00E30C6C"/>
    <w:rsid w:val="00E416F1"/>
    <w:rsid w:val="00E41CCF"/>
    <w:rsid w:val="00E43D2C"/>
    <w:rsid w:val="00E61373"/>
    <w:rsid w:val="00E67617"/>
    <w:rsid w:val="00E67B59"/>
    <w:rsid w:val="00E72287"/>
    <w:rsid w:val="00E8183B"/>
    <w:rsid w:val="00E823DC"/>
    <w:rsid w:val="00E87A11"/>
    <w:rsid w:val="00E91809"/>
    <w:rsid w:val="00E91B40"/>
    <w:rsid w:val="00E97F6C"/>
    <w:rsid w:val="00EA644A"/>
    <w:rsid w:val="00EA69BF"/>
    <w:rsid w:val="00EB21F7"/>
    <w:rsid w:val="00EB42DF"/>
    <w:rsid w:val="00EB558D"/>
    <w:rsid w:val="00EC0576"/>
    <w:rsid w:val="00EC1DEF"/>
    <w:rsid w:val="00EC4735"/>
    <w:rsid w:val="00EC70B0"/>
    <w:rsid w:val="00ED1103"/>
    <w:rsid w:val="00ED6754"/>
    <w:rsid w:val="00EE2D57"/>
    <w:rsid w:val="00EE6CB6"/>
    <w:rsid w:val="00EF43E8"/>
    <w:rsid w:val="00EF5FD0"/>
    <w:rsid w:val="00F024C5"/>
    <w:rsid w:val="00F143C9"/>
    <w:rsid w:val="00F20D2B"/>
    <w:rsid w:val="00F23FDD"/>
    <w:rsid w:val="00F24178"/>
    <w:rsid w:val="00F42C9F"/>
    <w:rsid w:val="00F4543A"/>
    <w:rsid w:val="00F5041B"/>
    <w:rsid w:val="00F53569"/>
    <w:rsid w:val="00F62209"/>
    <w:rsid w:val="00F63A9A"/>
    <w:rsid w:val="00F70BE1"/>
    <w:rsid w:val="00F72D33"/>
    <w:rsid w:val="00F73152"/>
    <w:rsid w:val="00F85889"/>
    <w:rsid w:val="00F9641E"/>
    <w:rsid w:val="00FA038A"/>
    <w:rsid w:val="00FA4C18"/>
    <w:rsid w:val="00FA719C"/>
    <w:rsid w:val="00FD5D18"/>
    <w:rsid w:val="00FE0CA7"/>
    <w:rsid w:val="00FE26E9"/>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62BD"/>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 w:type="paragraph" w:styleId="Paragrafoelenco">
    <w:name w:val="List Paragraph"/>
    <w:basedOn w:val="Normale"/>
    <w:uiPriority w:val="34"/>
    <w:qFormat/>
    <w:rsid w:val="002D4DED"/>
    <w:pPr>
      <w:ind w:left="720"/>
      <w:contextualSpacing/>
    </w:pPr>
  </w:style>
  <w:style w:type="character" w:styleId="Collegamentoipertestuale">
    <w:name w:val="Hyperlink"/>
    <w:basedOn w:val="Carpredefinitoparagrafo"/>
    <w:uiPriority w:val="99"/>
    <w:unhideWhenUsed/>
    <w:rsid w:val="00D42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7739">
      <w:bodyDiv w:val="1"/>
      <w:marLeft w:val="0"/>
      <w:marRight w:val="0"/>
      <w:marTop w:val="0"/>
      <w:marBottom w:val="0"/>
      <w:divBdr>
        <w:top w:val="none" w:sz="0" w:space="0" w:color="auto"/>
        <w:left w:val="none" w:sz="0" w:space="0" w:color="auto"/>
        <w:bottom w:val="none" w:sz="0" w:space="0" w:color="auto"/>
        <w:right w:val="none" w:sz="0" w:space="0" w:color="auto"/>
      </w:divBdr>
      <w:divsChild>
        <w:div w:id="1291936974">
          <w:marLeft w:val="0"/>
          <w:marRight w:val="0"/>
          <w:marTop w:val="0"/>
          <w:marBottom w:val="0"/>
          <w:divBdr>
            <w:top w:val="none" w:sz="0" w:space="0" w:color="auto"/>
            <w:left w:val="none" w:sz="0" w:space="0" w:color="auto"/>
            <w:bottom w:val="none" w:sz="0" w:space="0" w:color="auto"/>
            <w:right w:val="none" w:sz="0" w:space="0" w:color="auto"/>
          </w:divBdr>
          <w:divsChild>
            <w:div w:id="1345597422">
              <w:marLeft w:val="0"/>
              <w:marRight w:val="0"/>
              <w:marTop w:val="0"/>
              <w:marBottom w:val="0"/>
              <w:divBdr>
                <w:top w:val="none" w:sz="0" w:space="0" w:color="auto"/>
                <w:left w:val="none" w:sz="0" w:space="0" w:color="auto"/>
                <w:bottom w:val="none" w:sz="0" w:space="0" w:color="auto"/>
                <w:right w:val="none" w:sz="0" w:space="0" w:color="auto"/>
              </w:divBdr>
              <w:divsChild>
                <w:div w:id="1301810055">
                  <w:marLeft w:val="0"/>
                  <w:marRight w:val="0"/>
                  <w:marTop w:val="0"/>
                  <w:marBottom w:val="0"/>
                  <w:divBdr>
                    <w:top w:val="none" w:sz="0" w:space="0" w:color="auto"/>
                    <w:left w:val="none" w:sz="0" w:space="0" w:color="auto"/>
                    <w:bottom w:val="none" w:sz="0" w:space="0" w:color="auto"/>
                    <w:right w:val="none" w:sz="0" w:space="0" w:color="auto"/>
                  </w:divBdr>
                  <w:divsChild>
                    <w:div w:id="17922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997C-2D09-4BED-99CB-59127108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830</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5556</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10</cp:revision>
  <cp:lastPrinted>2017-03-03T09:00:00Z</cp:lastPrinted>
  <dcterms:created xsi:type="dcterms:W3CDTF">2017-04-01T09:23:00Z</dcterms:created>
  <dcterms:modified xsi:type="dcterms:W3CDTF">2017-04-01T09:50:00Z</dcterms:modified>
</cp:coreProperties>
</file>